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2" w:rsidRDefault="00A445B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523.35pt;margin-top:316.6pt;width:31.5pt;height:.05pt;flip:x;z-index:251739136" o:connectortype="straight" strokeweight="1.2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554.85pt;margin-top:300.2pt;width:213.2pt;height:24.05pt;z-index:251721728;mso-width-relative:margin;mso-height-relative:margin" fillcolor="#fde9d9 [665]">
            <v:textbox style="mso-next-textbox:#_x0000_s1091">
              <w:txbxContent>
                <w:p w:rsidR="00A15A52" w:rsidRPr="00AE2F8E" w:rsidRDefault="00DE312B" w:rsidP="00A15A5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Техник по обслуживанию сцены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32" style="position:absolute;margin-left:523.35pt;margin-top:263.45pt;width:31.5pt;height:0;flip:x;z-index:251738112" o:connectortype="straight" strokeweight="1.25pt"/>
        </w:pict>
      </w:r>
      <w:r>
        <w:rPr>
          <w:noProof/>
          <w:lang w:eastAsia="ru-RU"/>
        </w:rPr>
        <w:pict>
          <v:shape id="_x0000_s1092" type="#_x0000_t32" style="position:absolute;margin-left:523.35pt;margin-top:213.75pt;width:31.5pt;height:.05pt;flip:x;z-index:251722752" o:connectortype="straight" strokeweight="1.25pt"/>
        </w:pict>
      </w:r>
      <w:r>
        <w:rPr>
          <w:noProof/>
          <w:lang w:eastAsia="ru-RU"/>
        </w:rPr>
        <w:pict>
          <v:shape id="_x0000_s1108" type="#_x0000_t202" style="position:absolute;margin-left:554.85pt;margin-top:252.75pt;width:106.15pt;height:24.05pt;z-index:251736064;mso-width-relative:margin;mso-height-relative:margin" fillcolor="#fde9d9 [665]">
            <v:textbox style="mso-next-textbox:#_x0000_s1108">
              <w:txbxContent>
                <w:p w:rsidR="00DE312B" w:rsidRPr="00AE2F8E" w:rsidRDefault="00DE312B" w:rsidP="00DE312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Гардеробщица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54.85pt;margin-top:200.2pt;width:149.25pt;height:24.65pt;z-index:251670528;mso-width-relative:margin;mso-height-relative:margin" fillcolor="#fde9d9 [665]">
            <v:textbox style="mso-next-textbox:#_x0000_s1037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-11.9pt;margin-top:379.2pt;width:133.55pt;height:78.1pt;z-index:251713536;mso-width-relative:margin;mso-height-relative:margin" fillcolor="#fde9d9 [665]">
            <v:textbox style="mso-next-textbox:#_x0000_s1083">
              <w:txbxContent>
                <w:p w:rsidR="00AF593F" w:rsidRPr="00AE2F8E" w:rsidRDefault="00AF593F" w:rsidP="00AF593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структурного подразделения «Театр «Рампа»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32" style="position:absolute;margin-left:100.2pt;margin-top:34.35pt;width:54.4pt;height:344.85pt;flip:y;z-index:251749376" o:connectortype="straight" strokeweight="1.25pt"/>
        </w:pict>
      </w:r>
      <w:r>
        <w:rPr>
          <w:noProof/>
          <w:lang w:eastAsia="ru-RU"/>
        </w:rPr>
        <w:pict>
          <v:shape id="_x0000_s1122" type="#_x0000_t32" style="position:absolute;margin-left:78.3pt;margin-top:33.2pt;width:66.05pt;height:191.65pt;flip:y;z-index:251748352" o:connectortype="straight" strokeweight="1.25pt"/>
        </w:pict>
      </w:r>
      <w:r>
        <w:rPr>
          <w:noProof/>
          <w:lang w:eastAsia="ru-RU"/>
        </w:rPr>
        <w:pict>
          <v:shape id="_x0000_s1042" type="#_x0000_t202" style="position:absolute;margin-left:323.85pt;margin-top:94.2pt;width:160.55pt;height:236.9pt;z-index:251675648;mso-width-relative:margin;mso-height-relative:margin" fillcolor="#fde9d9 [665]">
            <v:textbox style="mso-next-textbox:#_x0000_s1042">
              <w:txbxContent>
                <w:p w:rsidR="00D87B7A" w:rsidRDefault="00A15A52" w:rsidP="00D87B7A">
                  <w:pPr>
                    <w:spacing w:after="12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кружка</w:t>
                  </w:r>
                  <w:r w:rsidR="00D87B7A" w:rsidRPr="00D87B7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D87B7A">
                    <w:rPr>
                      <w:rFonts w:cstheme="minorHAnsi"/>
                      <w:b/>
                      <w:sz w:val="24"/>
                      <w:szCs w:val="24"/>
                    </w:rPr>
                    <w:t xml:space="preserve">Руководитель фольклорного ансамбля </w:t>
                  </w:r>
                </w:p>
                <w:p w:rsidR="00D87B7A" w:rsidRDefault="00D87B7A" w:rsidP="00D87B7A">
                  <w:pPr>
                    <w:spacing w:after="12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танцевальной студии</w:t>
                  </w:r>
                  <w:r w:rsidRPr="00D87B7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87B7A" w:rsidRDefault="00D87B7A" w:rsidP="00D87B7A">
                  <w:pPr>
                    <w:spacing w:after="12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хореографического объединения Аккомпаниатор</w:t>
                  </w:r>
                </w:p>
                <w:p w:rsidR="00D87B7A" w:rsidRDefault="00D87B7A" w:rsidP="00A445B6">
                  <w:pPr>
                    <w:spacing w:after="12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Хореограф</w:t>
                  </w:r>
                </w:p>
                <w:p w:rsidR="00A445B6" w:rsidRDefault="00A445B6" w:rsidP="00A445B6">
                  <w:pPr>
                    <w:spacing w:after="12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вокального ансамбля</w:t>
                  </w:r>
                </w:p>
                <w:p w:rsidR="00A445B6" w:rsidRPr="00AE2F8E" w:rsidRDefault="00A445B6" w:rsidP="00D87B7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клуба</w:t>
                  </w:r>
                </w:p>
                <w:p w:rsidR="00D87B7A" w:rsidRDefault="00D87B7A" w:rsidP="00D87B7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87B7A" w:rsidRPr="00AE2F8E" w:rsidRDefault="00D87B7A" w:rsidP="00D87B7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87B7A" w:rsidRPr="00AE2F8E" w:rsidRDefault="00D87B7A" w:rsidP="00D87B7A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87B7A" w:rsidRPr="00AE2F8E" w:rsidRDefault="00D87B7A" w:rsidP="00D87B7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87B7A" w:rsidRPr="00AE2F8E" w:rsidRDefault="00D87B7A" w:rsidP="00D87B7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E754D" w:rsidRPr="00AE2F8E" w:rsidRDefault="007E754D" w:rsidP="007E754D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32" style="position:absolute;margin-left:309.35pt;margin-top:49.35pt;width:3.45pt;height:312.6pt;flip:x y;z-index:251761664" o:connectortype="straight" strokeweight="1.25pt"/>
        </w:pict>
      </w:r>
      <w:r>
        <w:rPr>
          <w:noProof/>
          <w:lang w:eastAsia="ru-RU"/>
        </w:rPr>
        <w:pict>
          <v:shape id="_x0000_s1045" type="#_x0000_t202" style="position:absolute;margin-left:279.65pt;margin-top:361.95pt;width:167.95pt;height:43.2pt;z-index:251678720;mso-width-relative:margin;mso-height-relative:margin" fillcolor="#fde9d9 [665]">
            <v:textbox style="mso-next-textbox:#_x0000_s1045">
              <w:txbxContent>
                <w:p w:rsidR="007E754D" w:rsidRPr="00AE2F8E" w:rsidRDefault="007E754D" w:rsidP="007E754D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Зав. художественно-постановочной частью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335.4pt;margin-top:46.35pt;width:39.2pt;height:47.85pt;flip:x y;z-index:251700224" o:connectortype="straight" strokeweight="1.25pt"/>
        </w:pict>
      </w:r>
      <w:r>
        <w:rPr>
          <w:noProof/>
          <w:lang w:eastAsia="ru-RU"/>
        </w:rPr>
        <w:pict>
          <v:shape id="_x0000_s1141" type="#_x0000_t32" style="position:absolute;margin-left:172.6pt;margin-top:263.4pt;width:10.8pt;height:.05pt;z-index:251766784" o:connectortype="straight" strokeweight="1.25pt"/>
        </w:pict>
      </w:r>
      <w:r>
        <w:rPr>
          <w:noProof/>
          <w:lang w:eastAsia="ru-RU"/>
        </w:rPr>
        <w:pict>
          <v:shape id="_x0000_s1144" type="#_x0000_t32" style="position:absolute;margin-left:175.6pt;margin-top:307pt;width:8.5pt;height:.05pt;flip:y;z-index:251768832" o:connectortype="straight" strokeweight="1.25pt"/>
        </w:pict>
      </w:r>
      <w:r>
        <w:rPr>
          <w:noProof/>
          <w:lang w:eastAsia="ru-RU"/>
        </w:rPr>
        <w:pict>
          <v:shape id="_x0000_s1137" type="#_x0000_t32" style="position:absolute;margin-left:161.2pt;margin-top:34.35pt;width:14.4pt;height:272.7pt;flip:x y;z-index:251762688" o:connectortype="straight" strokeweight="1.25pt"/>
        </w:pict>
      </w:r>
      <w:r>
        <w:rPr>
          <w:noProof/>
          <w:lang w:eastAsia="ru-RU"/>
        </w:rPr>
        <w:pict>
          <v:shape id="_x0000_s1143" type="#_x0000_t202" style="position:absolute;margin-left:183.4pt;margin-top:292.6pt;width:78.65pt;height:24.05pt;z-index:251767808;mso-width-relative:margin;mso-height-relative:margin" fillcolor="#fde9d9 [665]">
            <v:textbox style="mso-next-textbox:#_x0000_s1143">
              <w:txbxContent>
                <w:p w:rsidR="00A445B6" w:rsidRPr="00AE2F8E" w:rsidRDefault="00A445B6" w:rsidP="00A445B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32" style="position:absolute;margin-left:25.05pt;margin-top:136pt;width:0;height:18.05pt;z-index:251758592" o:connectortype="straight" strokeweight="1.25pt"/>
        </w:pict>
      </w:r>
      <w:r>
        <w:rPr>
          <w:noProof/>
          <w:lang w:eastAsia="ru-RU"/>
        </w:rPr>
        <w:pict>
          <v:shape id="_x0000_s1097" type="#_x0000_t202" style="position:absolute;margin-left:-40.25pt;margin-top:154.05pt;width:118.55pt;height:41.1pt;z-index:251759616;mso-width-relative:margin;mso-height-relative:margin" fillcolor="#fde9d9 [665]">
            <v:textbox style="mso-next-textbox:#_x0000_s1097">
              <w:txbxContent>
                <w:p w:rsidR="00BC616B" w:rsidRPr="00AE2F8E" w:rsidRDefault="00BC616B" w:rsidP="00BC616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Специалист по фольклору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32" style="position:absolute;margin-left:19.1pt;margin-top:268.35pt;width:16.55pt;height:24.25pt;flip:x;z-index:251760640" o:connectortype="straight" strokeweight="1.25pt"/>
        </w:pict>
      </w:r>
      <w:r>
        <w:rPr>
          <w:noProof/>
          <w:lang w:eastAsia="ru-RU"/>
        </w:rPr>
        <w:pict>
          <v:shape id="_x0000_s1080" type="#_x0000_t202" style="position:absolute;margin-left:-11.9pt;margin-top:224.85pt;width:120.85pt;height:43.5pt;z-index:251710464;mso-width-relative:margin;mso-height-relative:margin" fillcolor="#fde9d9 [665]">
            <v:textbox style="mso-next-textbox:#_x0000_s1080">
              <w:txbxContent>
                <w:p w:rsidR="00AF593F" w:rsidRPr="00AE2F8E" w:rsidRDefault="00AF593F" w:rsidP="00AF593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Зав. </w:t>
                  </w: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культ</w:t>
                  </w:r>
                  <w:proofErr w:type="gram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.-</w:t>
                  </w:r>
                  <w:proofErr w:type="gram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массовым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отделом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-33.55pt;margin-top:292.6pt;width:102.75pt;height:58.7pt;z-index:251747328;mso-width-relative:margin;mso-height-relative:margin" fillcolor="#fde9d9 [665]">
            <v:textbox style="mso-next-textbox:#_x0000_s1121">
              <w:txbxContent>
                <w:p w:rsidR="00D02864" w:rsidRPr="00AE2F8E" w:rsidRDefault="00322993" w:rsidP="00D0286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Режиссер массовых представлений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57" type="#_x0000_t32" style="position:absolute;margin-left:628.1pt;margin-top:23.85pt;width:.05pt;height:122.9pt;flip:y;z-index:251691008" o:connectortype="straight" strokeweight="1.25pt"/>
        </w:pict>
      </w:r>
      <w:r w:rsidR="00CA7E9E">
        <w:rPr>
          <w:noProof/>
          <w:lang w:eastAsia="ru-RU"/>
        </w:rPr>
        <w:pict>
          <v:shape id="_x0000_s1140" type="#_x0000_t32" style="position:absolute;margin-left:172.6pt;margin-top:213.75pt;width:10.8pt;height:0;z-index:251765760" o:connectortype="straight" strokeweight="1.25pt"/>
        </w:pict>
      </w:r>
      <w:r w:rsidR="00CA7E9E">
        <w:rPr>
          <w:noProof/>
          <w:lang w:eastAsia="ru-RU"/>
        </w:rPr>
        <w:pict>
          <v:shape id="_x0000_s1139" type="#_x0000_t32" style="position:absolute;margin-left:166.8pt;margin-top:125.05pt;width:16.6pt;height:0;z-index:251764736" o:connectortype="straight" strokeweight="1.25pt"/>
        </w:pict>
      </w:r>
      <w:r w:rsidR="00CA7E9E">
        <w:rPr>
          <w:noProof/>
          <w:lang w:eastAsia="ru-RU"/>
        </w:rPr>
        <w:pict>
          <v:shape id="_x0000_s1138" type="#_x0000_t32" style="position:absolute;margin-left:169.6pt;margin-top:167pt;width:14.5pt;height:.05pt;z-index:251763712" o:connectortype="straight" strokeweight="1.25pt"/>
        </w:pict>
      </w:r>
      <w:r w:rsidR="00CA7E9E">
        <w:rPr>
          <w:noProof/>
          <w:lang w:eastAsia="ru-RU"/>
        </w:rPr>
        <w:pict>
          <v:shape id="_x0000_s1053" type="#_x0000_t32" style="position:absolute;margin-left:161.15pt;margin-top:-26.15pt;width:.05pt;height:33.7pt;flip:y;z-index:251686912" o:connectortype="straight" strokeweight="1.25pt"/>
        </w:pict>
      </w:r>
      <w:r w:rsidR="00CA7E9E">
        <w:rPr>
          <w:noProof/>
          <w:lang w:eastAsia="ru-RU"/>
        </w:rPr>
        <w:pict>
          <v:shape id="_x0000_s1115" type="#_x0000_t202" style="position:absolute;margin-left:183.4pt;margin-top:111.95pt;width:106.15pt;height:24.05pt;z-index:251741184;mso-width-relative:margin;mso-height-relative:margin" fillcolor="#fde9d9 [665]">
            <v:textbox style="mso-next-textbox:#_x0000_s1115">
              <w:txbxContent>
                <w:p w:rsidR="00D02864" w:rsidRPr="00AE2F8E" w:rsidRDefault="00D02864" w:rsidP="00D0286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Звукооператор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116" type="#_x0000_t202" style="position:absolute;margin-left:183.4pt;margin-top:154.05pt;width:106.15pt;height:24.05pt;z-index:251742208;mso-width-relative:margin;mso-height-relative:margin" fillcolor="#fde9d9 [665]">
            <v:textbox style="mso-next-textbox:#_x0000_s1116">
              <w:txbxContent>
                <w:p w:rsidR="00D02864" w:rsidRPr="00AE2F8E" w:rsidRDefault="00D02864" w:rsidP="00D0286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Звукорежиссер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117" type="#_x0000_t202" style="position:absolute;margin-left:183.4pt;margin-top:200.8pt;width:106.15pt;height:24.05pt;z-index:251743232;mso-width-relative:margin;mso-height-relative:margin" fillcolor="#fde9d9 [665]">
            <v:textbox style="mso-next-textbox:#_x0000_s1117">
              <w:txbxContent>
                <w:p w:rsidR="00D02864" w:rsidRPr="00AE2F8E" w:rsidRDefault="00D02864" w:rsidP="00D0286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Костюмер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105" type="#_x0000_t202" style="position:absolute;margin-left:183.4pt;margin-top:249.5pt;width:105.15pt;height:24.05pt;z-index:251734016;mso-width-relative:margin;mso-height-relative:margin" fillcolor="#fde9d9 [665]">
            <v:textbox style="mso-next-textbox:#_x0000_s1105">
              <w:txbxContent>
                <w:p w:rsidR="00DE312B" w:rsidRPr="00AE2F8E" w:rsidRDefault="00DE312B" w:rsidP="00DE312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Администратор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135" type="#_x0000_t32" style="position:absolute;margin-left:161.15pt;margin-top:34.35pt;width:0;height:356.75pt;flip:y;z-index:251659263" o:connectortype="straight" strokeweight="1.25pt"/>
        </w:pict>
      </w:r>
      <w:r w:rsidR="00CA7E9E">
        <w:rPr>
          <w:noProof/>
          <w:lang w:eastAsia="ru-RU"/>
        </w:rPr>
        <w:pict>
          <v:shape id="_x0000_s1032" type="#_x0000_t202" style="position:absolute;margin-left:139.45pt;margin-top:391.1pt;width:124.25pt;height:75.25pt;z-index:251665408;mso-width-relative:margin;mso-height-relative:margin" fillcolor="#fde9d9 [665]">
            <v:textbox style="mso-next-textbox:#_x0000_s1032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Руководитель структурного подразделения</w:t>
                  </w:r>
                  <w:r w:rsidR="00AF593F">
                    <w:rPr>
                      <w:rFonts w:cstheme="minorHAnsi"/>
                      <w:b/>
                      <w:sz w:val="24"/>
                      <w:szCs w:val="24"/>
                    </w:rPr>
                    <w:t xml:space="preserve"> «ОРНИ»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68" type="#_x0000_t32" style="position:absolute;margin-left:86.55pt;margin-top:34.35pt;width:35.1pt;height:46.35pt;flip:y;z-index:251699200" o:connectortype="straight" strokeweight="1.25pt"/>
        </w:pict>
      </w:r>
      <w:r w:rsidR="00CA7E9E">
        <w:rPr>
          <w:noProof/>
          <w:lang w:eastAsia="ru-RU"/>
        </w:rPr>
        <w:pict>
          <v:shape id="_x0000_s1049" type="#_x0000_t32" style="position:absolute;margin-left:279.65pt;margin-top:-24pt;width:.05pt;height:27.65pt;flip:y;z-index:251682816" o:connectortype="straight" strokeweight="1.25pt"/>
        </w:pict>
      </w:r>
      <w:r w:rsidR="00CA7E9E">
        <w:rPr>
          <w:noProof/>
          <w:lang w:eastAsia="ru-RU"/>
        </w:rPr>
        <w:pict>
          <v:shape id="_x0000_s1050" type="#_x0000_t32" style="position:absolute;margin-left:398.7pt;margin-top:-26.15pt;width:0;height:34.45pt;flip:y;z-index:251683840" o:connectortype="straight" strokeweight="1.25pt"/>
        </w:pict>
      </w:r>
      <w:r w:rsidR="00CA7E9E">
        <w:rPr>
          <w:noProof/>
          <w:lang w:eastAsia="ru-RU"/>
        </w:rPr>
        <w:pict>
          <v:shape id="_x0000_s1034" type="#_x0000_t202" style="position:absolute;margin-left:355.7pt;margin-top:9.7pt;width:83.65pt;height:41.05pt;z-index:251667456;mso-width-relative:margin;mso-height-relative:margin" fillcolor="#fde9d9 [665]">
            <v:textbox style="mso-next-textbox:#_x0000_s1034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41" type="#_x0000_t202" style="position:absolute;margin-left:229.2pt;margin-top:8.3pt;width:106.15pt;height:41.05pt;z-index:251674624;mso-width-relative:margin;mso-height-relative:margin" fillcolor="#fde9d9 [665]">
            <v:textbox style="mso-next-textbox:#_x0000_s1041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Художественный руководитель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28" type="#_x0000_t202" style="position:absolute;margin-left:102.25pt;margin-top:7.55pt;width:106.1pt;height:26.8pt;z-index:251661312;mso-width-relative:margin;mso-height-relative:margin" fillcolor="#fde9d9 [665]">
            <v:textbox style="mso-next-textbox:#_x0000_s1028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Зам. директора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48" type="#_x0000_t32" style="position:absolute;margin-left:523.35pt;margin-top:49.7pt;width:.05pt;height:322.95pt;flip:y;z-index:251681792" o:connectortype="straight" strokeweight="1.25pt"/>
        </w:pict>
      </w:r>
      <w:r w:rsidR="00CA7E9E">
        <w:rPr>
          <w:noProof/>
          <w:lang w:eastAsia="ru-RU"/>
        </w:rPr>
        <w:pict>
          <v:shape id="_x0000_s1113" type="#_x0000_t32" style="position:absolute;margin-left:523.35pt;margin-top:372.65pt;width:31.5pt;height:0;flip:x;z-index:251740160" o:connectortype="straight" strokeweight="1.25pt"/>
        </w:pict>
      </w:r>
      <w:r w:rsidR="00CA7E9E">
        <w:rPr>
          <w:noProof/>
          <w:lang w:eastAsia="ru-RU"/>
        </w:rPr>
        <w:pict>
          <v:shape id="_x0000_s1036" type="#_x0000_t202" style="position:absolute;margin-left:467.4pt;margin-top:3.65pt;width:83.65pt;height:46.05pt;z-index:251669504;mso-width-relative:margin;mso-height-relative:margin" fillcolor="#fde9d9 [665]">
            <v:textbox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52" type="#_x0000_t32" style="position:absolute;margin-left:504.85pt;margin-top:-26.15pt;width:.05pt;height:28.3pt;flip:y;z-index:251685888" o:connectortype="straight" strokeweight="1.25pt"/>
        </w:pict>
      </w:r>
      <w:r w:rsidR="00CA7E9E">
        <w:rPr>
          <w:noProof/>
          <w:lang w:eastAsia="ru-RU"/>
        </w:rPr>
        <w:pict>
          <v:shape id="_x0000_s1109" type="#_x0000_t202" style="position:absolute;margin-left:554.85pt;margin-top:350.75pt;width:198.2pt;height:40.35pt;z-index:251737088;mso-width-relative:margin;mso-height-relative:margin" fillcolor="#fde9d9 [665]">
            <v:textbox style="mso-next-textbox:#_x0000_s1109">
              <w:txbxContent>
                <w:p w:rsidR="00DE312B" w:rsidRPr="00AE2F8E" w:rsidRDefault="00DE312B" w:rsidP="00A445B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Электромонтер по ремонту и обслуживанию </w:t>
                  </w: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 оборудования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38" type="#_x0000_t202" style="position:absolute;margin-left:-16.1pt;margin-top:80.7pt;width:102.65pt;height:55.3pt;z-index:251671552;mso-width-relative:margin;mso-height-relative:margin" fillcolor="#fde9d9 [665]">
            <v:textbox style="mso-next-textbox:#_x0000_s1038">
              <w:txbxContent>
                <w:p w:rsidR="00AE2F8E" w:rsidRPr="00AE2F8E" w:rsidRDefault="00AF593F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Зав. отделом </w:t>
                  </w:r>
                  <w:r w:rsidR="00AE2F8E">
                    <w:rPr>
                      <w:rFonts w:cstheme="minorHAnsi"/>
                      <w:b/>
                      <w:sz w:val="24"/>
                      <w:szCs w:val="24"/>
                    </w:rPr>
                    <w:t>по работе с молодежью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87" type="#_x0000_t32" style="position:absolute;margin-left:627.85pt;margin-top:145.95pt;width:23.9pt;height:0;flip:x;z-index:251717632" o:connectortype="straight" strokeweight="1.25pt"/>
        </w:pict>
      </w:r>
      <w:r w:rsidR="00CA7E9E">
        <w:rPr>
          <w:noProof/>
          <w:lang w:eastAsia="ru-RU"/>
        </w:rPr>
        <w:pict>
          <v:shape id="_x0000_s1086" type="#_x0000_t32" style="position:absolute;margin-left:627.85pt;margin-top:115.4pt;width:23.9pt;height:0;flip:x;z-index:251716608" o:connectortype="straight" strokeweight="1.25pt"/>
        </w:pict>
      </w:r>
      <w:r w:rsidR="00CA7E9E">
        <w:rPr>
          <w:noProof/>
          <w:lang w:eastAsia="ru-RU"/>
        </w:rPr>
        <w:pict>
          <v:shape id="_x0000_s1085" type="#_x0000_t32" style="position:absolute;margin-left:628.1pt;margin-top:83.7pt;width:23.9pt;height:0;flip:x;z-index:251715584" o:connectortype="straight" strokeweight="1.25pt"/>
        </w:pict>
      </w:r>
      <w:r w:rsidR="00CA7E9E">
        <w:rPr>
          <w:noProof/>
          <w:lang w:eastAsia="ru-RU"/>
        </w:rPr>
        <w:pict>
          <v:shape id="_x0000_s1084" type="#_x0000_t32" style="position:absolute;margin-left:628.1pt;margin-top:49.7pt;width:23.9pt;height:0;flip:x;z-index:251714560" o:connectortype="straight" strokeweight="1.25pt"/>
        </w:pict>
      </w:r>
      <w:r w:rsidR="00CA7E9E">
        <w:rPr>
          <w:noProof/>
          <w:lang w:eastAsia="ru-RU"/>
        </w:rPr>
        <w:pict>
          <v:shape id="_x0000_s1055" type="#_x0000_t32" style="position:absolute;margin-left:627.85pt;margin-top:-24pt;width:.1pt;height:22.6pt;flip:y;z-index:251688960" o:connectortype="straight" strokeweight="1.25pt"/>
        </w:pict>
      </w:r>
      <w:r w:rsidR="00CA7E9E">
        <w:rPr>
          <w:noProof/>
          <w:lang w:eastAsia="ru-RU"/>
        </w:rPr>
        <w:pict>
          <v:shape id="_x0000_s1047" type="#_x0000_t32" style="position:absolute;margin-left:41.75pt;margin-top:-24.7pt;width:586.3pt;height:.7pt;flip:x y;z-index:251680768" o:connectortype="straight" strokeweight="1.25pt"/>
        </w:pict>
      </w:r>
      <w:r w:rsidR="00CA7E9E">
        <w:rPr>
          <w:noProof/>
          <w:lang w:eastAsia="ru-RU"/>
        </w:rPr>
        <w:pict>
          <v:shape id="_x0000_s1082" type="#_x0000_t202" style="position:absolute;margin-left:652pt;margin-top:136pt;width:83.6pt;height:22.5pt;z-index:251712512;mso-width-relative:margin;mso-height-relative:margin" fillcolor="#fde9d9 [665]">
            <v:textbox style="mso-next-textbox:#_x0000_s1082">
              <w:txbxContent>
                <w:p w:rsidR="00AF593F" w:rsidRPr="00AE2F8E" w:rsidRDefault="00AF593F" w:rsidP="00AF593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Контролер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81" type="#_x0000_t202" style="position:absolute;margin-left:652pt;margin-top:104.7pt;width:87.1pt;height:22.5pt;z-index:251711488;mso-width-relative:margin;mso-height-relative:margin" fillcolor="#fde9d9 [665]">
            <v:textbox style="mso-next-textbox:#_x0000_s1081">
              <w:txbxContent>
                <w:p w:rsidR="00AF593F" w:rsidRPr="00AE2F8E" w:rsidRDefault="00AF593F" w:rsidP="00AF593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Менеджер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30" type="#_x0000_t202" style="position:absolute;margin-left:652pt;margin-top:71.7pt;width:83.65pt;height:22.5pt;z-index:251663360;mso-width-relative:margin;mso-height-relative:margin" fillcolor="#fde9d9 [665]">
            <v:textbox style="mso-next-textbox:#_x0000_s1030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Касс</w:t>
                  </w:r>
                  <w:r w:rsidR="00813C0B">
                    <w:rPr>
                      <w:rFonts w:cstheme="minorHAnsi"/>
                      <w:b/>
                      <w:sz w:val="24"/>
                      <w:szCs w:val="24"/>
                    </w:rPr>
                    <w:t>ир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31" type="#_x0000_t202" style="position:absolute;margin-left:652pt;margin-top:37.2pt;width:83.65pt;height:22.5pt;z-index:251664384;mso-width-relative:margin;mso-height-relative:margin" fillcolor="#fde9d9 [665]">
            <v:textbox style="mso-next-textbox:#_x0000_s1031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29" type="#_x0000_t202" style="position:absolute;margin-left:582.1pt;margin-top:-1.4pt;width:129.55pt;height:25.25pt;z-index:251662336;mso-width-relative:margin;mso-height-relative:margin" fillcolor="#fde9d9 [665]">
            <v:textbox style="mso-next-textbox:#_x0000_s1029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35" type="#_x0000_t202" style="position:absolute;margin-left:-1.4pt;margin-top:-1.4pt;width:83.65pt;height:61.1pt;z-index:251668480;mso-width-relative:margin;mso-height-relative:margin" fillcolor="#fde9d9 [665]">
            <v:textbox style="mso-next-textbox:#_x0000_s1035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Специалист по охране труда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79" type="#_x0000_t32" style="position:absolute;margin-left:374.55pt;margin-top:-42.45pt;width:.05pt;height:16.3pt;flip:y;z-index:251709440" o:connectortype="straight" strokeweight="1.25pt"/>
        </w:pict>
      </w:r>
      <w:r w:rsidR="00CA7E9E">
        <w:rPr>
          <w:noProof/>
        </w:rPr>
        <w:pict>
          <v:shape id="_x0000_s1027" type="#_x0000_t202" style="position:absolute;margin-left:335.35pt;margin-top:-64.95pt;width:83.65pt;height:22.5pt;z-index:251660288;mso-width-relative:margin;mso-height-relative:margin" fillcolor="#fde9d9 [665]">
            <v:textbox style="mso-next-textbox:#_x0000_s1027">
              <w:txbxContent>
                <w:p w:rsidR="00AE2F8E" w:rsidRPr="00AE2F8E" w:rsidRDefault="00AE2F8E" w:rsidP="00AE2F8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E2F8E">
                    <w:rPr>
                      <w:rFonts w:cstheme="minorHAnsi"/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="00CA7E9E">
        <w:rPr>
          <w:noProof/>
          <w:lang w:eastAsia="ru-RU"/>
        </w:rPr>
        <w:pict>
          <v:shape id="_x0000_s1054" type="#_x0000_t32" style="position:absolute;margin-left:41.75pt;margin-top:-24.75pt;width:.05pt;height:23.35pt;flip:y;z-index:251687936" o:connectortype="straight" strokeweight="1.25pt"/>
        </w:pict>
      </w:r>
    </w:p>
    <w:sectPr w:rsidR="003C36F2" w:rsidSect="00AE2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F8E"/>
    <w:rsid w:val="00322993"/>
    <w:rsid w:val="003758CE"/>
    <w:rsid w:val="003C36F2"/>
    <w:rsid w:val="00507FD6"/>
    <w:rsid w:val="005A689C"/>
    <w:rsid w:val="005F199F"/>
    <w:rsid w:val="0060088C"/>
    <w:rsid w:val="00605639"/>
    <w:rsid w:val="007E754D"/>
    <w:rsid w:val="007F4E3D"/>
    <w:rsid w:val="00813C0B"/>
    <w:rsid w:val="00A15A52"/>
    <w:rsid w:val="00A425C8"/>
    <w:rsid w:val="00A445B6"/>
    <w:rsid w:val="00AE2F8E"/>
    <w:rsid w:val="00AF593F"/>
    <w:rsid w:val="00B56C5C"/>
    <w:rsid w:val="00BC616B"/>
    <w:rsid w:val="00BF29A4"/>
    <w:rsid w:val="00C52C0F"/>
    <w:rsid w:val="00CA7E9E"/>
    <w:rsid w:val="00D02864"/>
    <w:rsid w:val="00D87B7A"/>
    <w:rsid w:val="00DE312B"/>
    <w:rsid w:val="00E328EA"/>
    <w:rsid w:val="00F87538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  <o:rules v:ext="edit">
        <o:r id="V:Rule32" type="connector" idref="#_x0000_s1086"/>
        <o:r id="V:Rule33" type="connector" idref="#_x0000_s1079"/>
        <o:r id="V:Rule34" type="connector" idref="#_x0000_s1123"/>
        <o:r id="V:Rule35" type="connector" idref="#_x0000_s1092"/>
        <o:r id="V:Rule36" type="connector" idref="#_x0000_s1048"/>
        <o:r id="V:Rule37" type="connector" idref="#_x0000_s1087"/>
        <o:r id="V:Rule38" type="connector" idref="#_x0000_s1069"/>
        <o:r id="V:Rule39" type="connector" idref="#_x0000_s1122"/>
        <o:r id="V:Rule40" type="connector" idref="#_x0000_s1084"/>
        <o:r id="V:Rule41" type="connector" idref="#_x0000_s1132"/>
        <o:r id="V:Rule42" type="connector" idref="#_x0000_s1137"/>
        <o:r id="V:Rule43" type="connector" idref="#_x0000_s1138"/>
        <o:r id="V:Rule44" type="connector" idref="#_x0000_s1052"/>
        <o:r id="V:Rule45" type="connector" idref="#_x0000_s1112"/>
        <o:r id="V:Rule46" type="connector" idref="#_x0000_s1050"/>
        <o:r id="V:Rule47" type="connector" idref="#_x0000_s1057"/>
        <o:r id="V:Rule48" type="connector" idref="#_x0000_s1113"/>
        <o:r id="V:Rule49" type="connector" idref="#_x0000_s1047"/>
        <o:r id="V:Rule50" type="connector" idref="#_x0000_s1049"/>
        <o:r id="V:Rule51" type="connector" idref="#_x0000_s1068"/>
        <o:r id="V:Rule52" type="connector" idref="#_x0000_s1141"/>
        <o:r id="V:Rule53" type="connector" idref="#_x0000_s1055"/>
        <o:r id="V:Rule54" type="connector" idref="#_x0000_s1085"/>
        <o:r id="V:Rule55" type="connector" idref="#_x0000_s1134"/>
        <o:r id="V:Rule56" type="connector" idref="#_x0000_s1140"/>
        <o:r id="V:Rule57" type="connector" idref="#_x0000_s1054"/>
        <o:r id="V:Rule58" type="connector" idref="#_x0000_s1136"/>
        <o:r id="V:Rule59" type="connector" idref="#_x0000_s1135"/>
        <o:r id="V:Rule60" type="connector" idref="#_x0000_s1139"/>
        <o:r id="V:Rule61" type="connector" idref="#_x0000_s1053"/>
        <o:r id="V:Rule62" type="connector" idref="#_x0000_s1111"/>
        <o:r id="V:Rule63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ДКС</cp:lastModifiedBy>
  <cp:revision>9</cp:revision>
  <dcterms:created xsi:type="dcterms:W3CDTF">2015-02-09T01:57:00Z</dcterms:created>
  <dcterms:modified xsi:type="dcterms:W3CDTF">2015-02-12T05:28:00Z</dcterms:modified>
</cp:coreProperties>
</file>